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E3500" w14:textId="0EAC46AE" w:rsidR="00F01778" w:rsidRPr="007E455E" w:rsidRDefault="00F01778" w:rsidP="00F01778">
      <w:pPr>
        <w:bidi w:val="0"/>
        <w:spacing w:after="0" w:line="240" w:lineRule="auto"/>
        <w:rPr>
          <w:rFonts w:asciiTheme="majorBidi" w:eastAsia="SimSun" w:hAnsiTheme="majorBidi" w:cstheme="majorBidi"/>
          <w:b/>
          <w:bCs/>
          <w:sz w:val="24"/>
          <w:szCs w:val="24"/>
          <w:lang w:val="fr-FR" w:eastAsia="zh-CN"/>
        </w:rPr>
      </w:pPr>
      <w:r w:rsidRPr="007E455E">
        <w:rPr>
          <w:rFonts w:asciiTheme="majorBidi" w:eastAsia="SimSun" w:hAnsiTheme="majorBidi" w:cstheme="majorBidi"/>
          <w:b/>
          <w:bCs/>
          <w:sz w:val="24"/>
          <w:szCs w:val="24"/>
          <w:lang w:val="fr-FR" w:eastAsia="zh-CN"/>
        </w:rPr>
        <w:t>Collège des Sœurs des Saints-Cœurs</w:t>
      </w:r>
      <w:r w:rsidRPr="007E455E">
        <w:rPr>
          <w:rFonts w:asciiTheme="majorBidi" w:eastAsia="SimSun" w:hAnsiTheme="majorBidi" w:cstheme="majorBidi"/>
          <w:b/>
          <w:bCs/>
          <w:sz w:val="24"/>
          <w:szCs w:val="24"/>
          <w:lang w:val="fr-FR" w:eastAsia="zh-CN"/>
        </w:rPr>
        <w:tab/>
      </w:r>
      <w:r w:rsidRPr="007E455E">
        <w:rPr>
          <w:rFonts w:asciiTheme="majorBidi" w:eastAsia="SimSun" w:hAnsiTheme="majorBidi" w:cstheme="majorBidi"/>
          <w:b/>
          <w:bCs/>
          <w:sz w:val="24"/>
          <w:szCs w:val="24"/>
          <w:lang w:val="fr-FR" w:eastAsia="zh-CN"/>
        </w:rPr>
        <w:tab/>
        <w:t xml:space="preserve">            Année Académique : 202</w:t>
      </w:r>
      <w:r w:rsidR="001536A5">
        <w:rPr>
          <w:rFonts w:asciiTheme="majorBidi" w:eastAsia="SimSun" w:hAnsiTheme="majorBidi" w:cstheme="majorBidi"/>
          <w:b/>
          <w:bCs/>
          <w:sz w:val="24"/>
          <w:szCs w:val="24"/>
          <w:lang w:val="fr-FR" w:eastAsia="zh-CN"/>
        </w:rPr>
        <w:t>3</w:t>
      </w:r>
      <w:r w:rsidRPr="007E455E">
        <w:rPr>
          <w:rFonts w:asciiTheme="majorBidi" w:eastAsia="SimSun" w:hAnsiTheme="majorBidi" w:cstheme="majorBidi"/>
          <w:b/>
          <w:bCs/>
          <w:sz w:val="24"/>
          <w:szCs w:val="24"/>
          <w:lang w:val="fr-FR" w:eastAsia="zh-CN"/>
        </w:rPr>
        <w:t>-202</w:t>
      </w:r>
      <w:r w:rsidR="001536A5">
        <w:rPr>
          <w:rFonts w:asciiTheme="majorBidi" w:eastAsia="SimSun" w:hAnsiTheme="majorBidi" w:cstheme="majorBidi"/>
          <w:b/>
          <w:bCs/>
          <w:sz w:val="24"/>
          <w:szCs w:val="24"/>
          <w:lang w:val="fr-FR" w:eastAsia="zh-CN"/>
        </w:rPr>
        <w:t>4</w:t>
      </w:r>
    </w:p>
    <w:p w14:paraId="15442AA7" w14:textId="77777777" w:rsidR="00F01778" w:rsidRPr="007E455E" w:rsidRDefault="00F01778" w:rsidP="00F01778">
      <w:pPr>
        <w:bidi w:val="0"/>
        <w:spacing w:after="0" w:line="240" w:lineRule="auto"/>
        <w:ind w:left="-90"/>
        <w:jc w:val="both"/>
        <w:rPr>
          <w:rFonts w:asciiTheme="majorBidi" w:eastAsia="SimSun" w:hAnsiTheme="majorBidi" w:cstheme="majorBidi"/>
          <w:b/>
          <w:bCs/>
          <w:sz w:val="24"/>
          <w:szCs w:val="24"/>
          <w:lang w:val="fr-FR" w:eastAsia="zh-CN"/>
        </w:rPr>
      </w:pPr>
      <w:r w:rsidRPr="007E455E">
        <w:rPr>
          <w:rFonts w:asciiTheme="majorBidi" w:eastAsia="SimSun" w:hAnsiTheme="majorBidi" w:cstheme="majorBidi"/>
          <w:b/>
          <w:bCs/>
          <w:sz w:val="24"/>
          <w:szCs w:val="24"/>
          <w:lang w:val="fr-FR" w:eastAsia="zh-CN"/>
        </w:rPr>
        <w:t xml:space="preserve">  Bickfaya</w:t>
      </w:r>
      <w:r w:rsidRPr="007E455E">
        <w:rPr>
          <w:rFonts w:asciiTheme="majorBidi" w:eastAsia="SimSun" w:hAnsiTheme="majorBidi" w:cstheme="majorBidi"/>
          <w:b/>
          <w:bCs/>
          <w:sz w:val="24"/>
          <w:szCs w:val="24"/>
          <w:lang w:val="fr-FR" w:eastAsia="zh-CN"/>
        </w:rPr>
        <w:tab/>
      </w:r>
      <w:r w:rsidRPr="007E455E">
        <w:rPr>
          <w:rFonts w:asciiTheme="majorBidi" w:eastAsia="SimSun" w:hAnsiTheme="majorBidi" w:cstheme="majorBidi"/>
          <w:b/>
          <w:bCs/>
          <w:sz w:val="24"/>
          <w:szCs w:val="24"/>
          <w:lang w:val="fr-FR" w:eastAsia="zh-CN"/>
        </w:rPr>
        <w:tab/>
      </w:r>
      <w:r w:rsidRPr="007E455E">
        <w:rPr>
          <w:rFonts w:asciiTheme="majorBidi" w:eastAsia="SimSun" w:hAnsiTheme="majorBidi" w:cstheme="majorBidi"/>
          <w:b/>
          <w:bCs/>
          <w:sz w:val="24"/>
          <w:szCs w:val="24"/>
          <w:lang w:val="fr-FR" w:eastAsia="zh-CN"/>
        </w:rPr>
        <w:tab/>
      </w:r>
      <w:r w:rsidRPr="007E455E">
        <w:rPr>
          <w:rFonts w:asciiTheme="majorBidi" w:eastAsia="SimSun" w:hAnsiTheme="majorBidi" w:cstheme="majorBidi"/>
          <w:b/>
          <w:bCs/>
          <w:sz w:val="24"/>
          <w:szCs w:val="24"/>
          <w:lang w:val="fr-FR" w:eastAsia="zh-CN"/>
        </w:rPr>
        <w:tab/>
      </w:r>
      <w:r w:rsidRPr="007E455E">
        <w:rPr>
          <w:rFonts w:asciiTheme="majorBidi" w:eastAsia="SimSun" w:hAnsiTheme="majorBidi" w:cstheme="majorBidi"/>
          <w:b/>
          <w:bCs/>
          <w:sz w:val="24"/>
          <w:szCs w:val="24"/>
          <w:lang w:val="fr-FR" w:eastAsia="zh-CN"/>
        </w:rPr>
        <w:tab/>
      </w:r>
      <w:r w:rsidRPr="007E455E">
        <w:rPr>
          <w:rFonts w:asciiTheme="majorBidi" w:eastAsia="SimSun" w:hAnsiTheme="majorBidi" w:cstheme="majorBidi"/>
          <w:b/>
          <w:bCs/>
          <w:sz w:val="24"/>
          <w:szCs w:val="24"/>
          <w:lang w:val="fr-FR" w:eastAsia="zh-CN"/>
        </w:rPr>
        <w:tab/>
        <w:t xml:space="preserve">             Matière : Français </w:t>
      </w:r>
    </w:p>
    <w:p w14:paraId="7325007D" w14:textId="77777777" w:rsidR="00F01778" w:rsidRPr="007E455E" w:rsidRDefault="00F01778" w:rsidP="00F01778">
      <w:pPr>
        <w:bidi w:val="0"/>
        <w:spacing w:after="0" w:line="240" w:lineRule="auto"/>
        <w:ind w:left="-720" w:firstLine="630"/>
        <w:jc w:val="both"/>
        <w:rPr>
          <w:rFonts w:asciiTheme="majorBidi" w:eastAsia="SimSun" w:hAnsiTheme="majorBidi" w:cstheme="majorBidi"/>
          <w:b/>
          <w:bCs/>
          <w:sz w:val="24"/>
          <w:szCs w:val="24"/>
          <w:lang w:val="fr-FR" w:eastAsia="zh-CN"/>
        </w:rPr>
      </w:pPr>
      <w:r w:rsidRPr="007E455E">
        <w:rPr>
          <w:rFonts w:asciiTheme="majorBidi" w:eastAsia="SimSun" w:hAnsiTheme="majorBidi" w:cstheme="majorBidi"/>
          <w:b/>
          <w:bCs/>
          <w:sz w:val="24"/>
          <w:szCs w:val="24"/>
          <w:lang w:val="fr-FR" w:eastAsia="zh-CN"/>
        </w:rPr>
        <w:tab/>
      </w:r>
      <w:r w:rsidRPr="007E455E">
        <w:rPr>
          <w:rFonts w:asciiTheme="majorBidi" w:eastAsia="SimSun" w:hAnsiTheme="majorBidi" w:cstheme="majorBidi"/>
          <w:b/>
          <w:bCs/>
          <w:sz w:val="24"/>
          <w:szCs w:val="24"/>
          <w:lang w:val="fr-FR" w:eastAsia="zh-CN"/>
        </w:rPr>
        <w:tab/>
      </w:r>
      <w:r w:rsidRPr="007E455E">
        <w:rPr>
          <w:rFonts w:asciiTheme="majorBidi" w:eastAsia="SimSun" w:hAnsiTheme="majorBidi" w:cstheme="majorBidi"/>
          <w:b/>
          <w:bCs/>
          <w:sz w:val="24"/>
          <w:szCs w:val="24"/>
          <w:lang w:val="fr-FR" w:eastAsia="zh-CN"/>
        </w:rPr>
        <w:tab/>
      </w:r>
      <w:r w:rsidRPr="007E455E">
        <w:rPr>
          <w:rFonts w:asciiTheme="majorBidi" w:eastAsia="SimSun" w:hAnsiTheme="majorBidi" w:cstheme="majorBidi"/>
          <w:b/>
          <w:bCs/>
          <w:sz w:val="24"/>
          <w:szCs w:val="24"/>
          <w:lang w:val="fr-FR" w:eastAsia="zh-CN"/>
        </w:rPr>
        <w:tab/>
      </w:r>
      <w:r w:rsidRPr="007E455E">
        <w:rPr>
          <w:rFonts w:asciiTheme="majorBidi" w:eastAsia="SimSun" w:hAnsiTheme="majorBidi" w:cstheme="majorBidi"/>
          <w:b/>
          <w:bCs/>
          <w:sz w:val="24"/>
          <w:szCs w:val="24"/>
          <w:lang w:val="fr-FR" w:eastAsia="zh-CN"/>
        </w:rPr>
        <w:tab/>
      </w:r>
      <w:r w:rsidRPr="007E455E">
        <w:rPr>
          <w:rFonts w:asciiTheme="majorBidi" w:eastAsia="SimSun" w:hAnsiTheme="majorBidi" w:cstheme="majorBidi"/>
          <w:b/>
          <w:bCs/>
          <w:sz w:val="24"/>
          <w:szCs w:val="24"/>
          <w:lang w:val="fr-FR" w:eastAsia="zh-CN"/>
        </w:rPr>
        <w:tab/>
      </w:r>
      <w:r w:rsidRPr="007E455E">
        <w:rPr>
          <w:rFonts w:asciiTheme="majorBidi" w:eastAsia="SimSun" w:hAnsiTheme="majorBidi" w:cstheme="majorBidi"/>
          <w:b/>
          <w:bCs/>
          <w:sz w:val="24"/>
          <w:szCs w:val="24"/>
          <w:lang w:val="fr-FR" w:eastAsia="zh-CN"/>
        </w:rPr>
        <w:tab/>
      </w:r>
      <w:r w:rsidRPr="007E455E">
        <w:rPr>
          <w:rFonts w:asciiTheme="majorBidi" w:eastAsia="SimSun" w:hAnsiTheme="majorBidi" w:cstheme="majorBidi"/>
          <w:b/>
          <w:bCs/>
          <w:sz w:val="24"/>
          <w:szCs w:val="24"/>
          <w:lang w:val="fr-FR" w:eastAsia="zh-CN"/>
        </w:rPr>
        <w:tab/>
        <w:t xml:space="preserve">             Classe</w:t>
      </w:r>
      <w:proofErr w:type="gramStart"/>
      <w:r w:rsidRPr="007E455E">
        <w:rPr>
          <w:rFonts w:asciiTheme="majorBidi" w:eastAsia="SimSun" w:hAnsiTheme="majorBidi" w:cstheme="majorBidi"/>
          <w:b/>
          <w:bCs/>
          <w:sz w:val="24"/>
          <w:szCs w:val="24"/>
          <w:lang w:val="fr-FR" w:eastAsia="zh-CN"/>
        </w:rPr>
        <w:t xml:space="preserve">   :</w:t>
      </w:r>
      <w:proofErr w:type="gramEnd"/>
      <w:r w:rsidRPr="007E455E">
        <w:rPr>
          <w:rFonts w:asciiTheme="majorBidi" w:eastAsia="SimSun" w:hAnsiTheme="majorBidi" w:cstheme="majorBidi"/>
          <w:b/>
          <w:bCs/>
          <w:sz w:val="24"/>
          <w:szCs w:val="24"/>
          <w:lang w:val="fr-FR" w:eastAsia="zh-CN"/>
        </w:rPr>
        <w:t xml:space="preserve"> S2S</w:t>
      </w:r>
    </w:p>
    <w:p w14:paraId="6D90A19C" w14:textId="77777777" w:rsidR="00723FBF" w:rsidRPr="007E455E" w:rsidRDefault="00F01778" w:rsidP="00F01778">
      <w:pPr>
        <w:bidi w:val="0"/>
        <w:spacing w:after="0" w:line="240" w:lineRule="auto"/>
        <w:jc w:val="both"/>
        <w:rPr>
          <w:rFonts w:asciiTheme="majorBidi" w:eastAsia="SimSun" w:hAnsiTheme="majorBidi" w:cstheme="majorBidi"/>
          <w:b/>
          <w:bCs/>
          <w:sz w:val="24"/>
          <w:szCs w:val="24"/>
          <w:lang w:val="fr-FR" w:eastAsia="zh-CN"/>
        </w:rPr>
      </w:pPr>
      <w:r w:rsidRPr="007E455E">
        <w:rPr>
          <w:rFonts w:asciiTheme="majorBidi" w:eastAsia="SimSun" w:hAnsiTheme="majorBidi" w:cstheme="majorBidi"/>
          <w:b/>
          <w:bCs/>
          <w:sz w:val="24"/>
          <w:szCs w:val="24"/>
          <w:lang w:val="fr-FR" w:eastAsia="zh-CN"/>
        </w:rPr>
        <w:tab/>
      </w:r>
      <w:r w:rsidRPr="007E455E">
        <w:rPr>
          <w:rFonts w:asciiTheme="majorBidi" w:eastAsia="SimSun" w:hAnsiTheme="majorBidi" w:cstheme="majorBidi"/>
          <w:b/>
          <w:bCs/>
          <w:sz w:val="24"/>
          <w:szCs w:val="24"/>
          <w:lang w:val="fr-FR" w:eastAsia="zh-CN"/>
        </w:rPr>
        <w:tab/>
      </w:r>
      <w:r w:rsidRPr="007E455E">
        <w:rPr>
          <w:rFonts w:asciiTheme="majorBidi" w:eastAsia="SimSun" w:hAnsiTheme="majorBidi" w:cstheme="majorBidi"/>
          <w:b/>
          <w:bCs/>
          <w:sz w:val="24"/>
          <w:szCs w:val="24"/>
          <w:lang w:val="fr-FR" w:eastAsia="zh-CN"/>
        </w:rPr>
        <w:tab/>
      </w:r>
      <w:r w:rsidRPr="007E455E">
        <w:rPr>
          <w:rFonts w:asciiTheme="majorBidi" w:eastAsia="SimSun" w:hAnsiTheme="majorBidi" w:cstheme="majorBidi"/>
          <w:b/>
          <w:bCs/>
          <w:sz w:val="24"/>
          <w:szCs w:val="24"/>
          <w:lang w:val="fr-FR" w:eastAsia="zh-CN"/>
        </w:rPr>
        <w:tab/>
      </w:r>
      <w:r w:rsidRPr="007E455E">
        <w:rPr>
          <w:rFonts w:asciiTheme="majorBidi" w:eastAsia="SimSun" w:hAnsiTheme="majorBidi" w:cstheme="majorBidi"/>
          <w:b/>
          <w:bCs/>
          <w:sz w:val="24"/>
          <w:szCs w:val="24"/>
          <w:lang w:val="fr-FR" w:eastAsia="zh-CN"/>
        </w:rPr>
        <w:tab/>
      </w:r>
      <w:r w:rsidRPr="007E455E">
        <w:rPr>
          <w:rFonts w:asciiTheme="majorBidi" w:eastAsia="SimSun" w:hAnsiTheme="majorBidi" w:cstheme="majorBidi"/>
          <w:b/>
          <w:bCs/>
          <w:sz w:val="24"/>
          <w:szCs w:val="24"/>
          <w:lang w:val="fr-FR" w:eastAsia="zh-CN"/>
        </w:rPr>
        <w:tab/>
      </w:r>
      <w:r w:rsidRPr="007E455E">
        <w:rPr>
          <w:rFonts w:asciiTheme="majorBidi" w:eastAsia="SimSun" w:hAnsiTheme="majorBidi" w:cstheme="majorBidi"/>
          <w:b/>
          <w:bCs/>
          <w:sz w:val="24"/>
          <w:szCs w:val="24"/>
          <w:lang w:val="fr-FR" w:eastAsia="zh-CN"/>
        </w:rPr>
        <w:tab/>
      </w:r>
    </w:p>
    <w:p w14:paraId="6094D495" w14:textId="77777777" w:rsidR="00F01778" w:rsidRPr="007E455E" w:rsidRDefault="00F01778" w:rsidP="00F01778">
      <w:pPr>
        <w:bidi w:val="0"/>
        <w:spacing w:after="0" w:line="240" w:lineRule="auto"/>
        <w:jc w:val="both"/>
        <w:rPr>
          <w:rFonts w:asciiTheme="majorBidi" w:eastAsia="SimSun" w:hAnsiTheme="majorBidi" w:cstheme="majorBidi"/>
          <w:b/>
          <w:bCs/>
          <w:sz w:val="24"/>
          <w:szCs w:val="24"/>
          <w:lang w:val="fr-FR" w:eastAsia="zh-CN"/>
        </w:rPr>
      </w:pPr>
    </w:p>
    <w:p w14:paraId="48AC3C28" w14:textId="77777777" w:rsidR="00F01778" w:rsidRPr="007E455E" w:rsidRDefault="00F01778" w:rsidP="00F01778">
      <w:pPr>
        <w:bidi w:val="0"/>
        <w:spacing w:after="0" w:line="240" w:lineRule="auto"/>
        <w:jc w:val="center"/>
        <w:rPr>
          <w:rFonts w:asciiTheme="majorBidi" w:hAnsiTheme="majorBidi" w:cstheme="majorBidi"/>
          <w:sz w:val="24"/>
          <w:szCs w:val="24"/>
          <w:lang w:val="fr-FR"/>
        </w:rPr>
      </w:pPr>
      <w:r w:rsidRPr="007E455E">
        <w:rPr>
          <w:rFonts w:asciiTheme="majorBidi" w:eastAsia="SimSun" w:hAnsiTheme="majorBidi" w:cstheme="majorBidi"/>
          <w:b/>
          <w:bCs/>
          <w:sz w:val="24"/>
          <w:szCs w:val="24"/>
          <w:lang w:val="fr-FR" w:eastAsia="zh-CN"/>
        </w:rPr>
        <w:t>Fiche récapitulative de l'argumentation</w:t>
      </w:r>
    </w:p>
    <w:p w14:paraId="128CB72E" w14:textId="77777777" w:rsidR="00F01778" w:rsidRPr="007E455E" w:rsidRDefault="00F01778" w:rsidP="00F01778">
      <w:pPr>
        <w:bidi w:val="0"/>
        <w:spacing w:after="0" w:line="240" w:lineRule="auto"/>
        <w:jc w:val="center"/>
        <w:rPr>
          <w:rFonts w:asciiTheme="majorBidi" w:hAnsiTheme="majorBidi" w:cstheme="majorBidi"/>
          <w:sz w:val="24"/>
          <w:szCs w:val="24"/>
          <w:lang w:val="fr-FR"/>
        </w:rPr>
      </w:pPr>
    </w:p>
    <w:p w14:paraId="3B5C21B9" w14:textId="77777777" w:rsidR="00F01778" w:rsidRPr="007E455E" w:rsidRDefault="00F01778" w:rsidP="000C3EEE">
      <w:pPr>
        <w:bidi w:val="0"/>
        <w:spacing w:after="0" w:line="240" w:lineRule="auto"/>
        <w:jc w:val="center"/>
        <w:rPr>
          <w:rFonts w:asciiTheme="majorBidi" w:hAnsiTheme="majorBidi" w:cstheme="majorBidi"/>
          <w:sz w:val="24"/>
          <w:szCs w:val="24"/>
          <w:lang w:val="fr-FR"/>
        </w:rPr>
      </w:pPr>
      <w:r w:rsidRPr="007E455E">
        <w:rPr>
          <w:rFonts w:asciiTheme="majorBidi" w:hAnsiTheme="majorBidi" w:cstheme="majorBidi"/>
          <w:noProof/>
          <w:sz w:val="24"/>
          <w:szCs w:val="24"/>
        </w:rPr>
        <w:drawing>
          <wp:inline distT="0" distB="0" distL="0" distR="0" wp14:anchorId="6C86CDAD" wp14:editId="0A8D64C8">
            <wp:extent cx="3078480" cy="1493520"/>
            <wp:effectExtent l="0" t="0" r="7620" b="0"/>
            <wp:docPr id="1" name="Picture 1" descr="Je vais récapituler, résumer, revoir, réécrire vos documents de tout type.  | Freeh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 vais récapituler, résumer, revoir, réécrire vos documents de tout type.  | Freehal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8917" cy="1493732"/>
                    </a:xfrm>
                    <a:prstGeom prst="rect">
                      <a:avLst/>
                    </a:prstGeom>
                    <a:noFill/>
                    <a:ln>
                      <a:noFill/>
                    </a:ln>
                  </pic:spPr>
                </pic:pic>
              </a:graphicData>
            </a:graphic>
          </wp:inline>
        </w:drawing>
      </w:r>
    </w:p>
    <w:p w14:paraId="58869105" w14:textId="77777777" w:rsidR="000E66B4" w:rsidRPr="007E455E" w:rsidRDefault="000E66B4" w:rsidP="000E66B4">
      <w:pPr>
        <w:jc w:val="right"/>
        <w:rPr>
          <w:rFonts w:asciiTheme="majorBidi" w:hAnsiTheme="majorBidi" w:cstheme="majorBidi"/>
          <w:sz w:val="24"/>
          <w:szCs w:val="24"/>
          <w:lang w:val="fr-FR"/>
        </w:rPr>
      </w:pPr>
    </w:p>
    <w:p w14:paraId="3D764C5A" w14:textId="77777777" w:rsidR="00F01778" w:rsidRPr="007E455E" w:rsidRDefault="000E66B4" w:rsidP="00F01778">
      <w:pPr>
        <w:bidi w:val="0"/>
        <w:jc w:val="both"/>
        <w:rPr>
          <w:rFonts w:asciiTheme="majorBidi" w:hAnsiTheme="majorBidi" w:cstheme="majorBidi"/>
          <w:sz w:val="24"/>
          <w:szCs w:val="24"/>
          <w:lang w:val="fr-FR"/>
        </w:rPr>
      </w:pPr>
      <w:r w:rsidRPr="007E455E">
        <w:rPr>
          <w:rFonts w:asciiTheme="majorBidi" w:hAnsiTheme="majorBidi" w:cstheme="majorBidi"/>
          <w:b/>
          <w:bCs/>
          <w:sz w:val="24"/>
          <w:szCs w:val="24"/>
          <w:lang w:val="fr-FR"/>
        </w:rPr>
        <w:t xml:space="preserve">Définition </w:t>
      </w:r>
      <w:r w:rsidRPr="007E455E">
        <w:rPr>
          <w:rFonts w:asciiTheme="majorBidi" w:hAnsiTheme="majorBidi" w:cstheme="majorBidi"/>
          <w:sz w:val="24"/>
          <w:szCs w:val="24"/>
          <w:lang w:val="fr-FR"/>
        </w:rPr>
        <w:t xml:space="preserve">: </w:t>
      </w:r>
      <w:r w:rsidR="008C7CB6" w:rsidRPr="007E455E">
        <w:rPr>
          <w:rFonts w:asciiTheme="majorBidi" w:hAnsiTheme="majorBidi" w:cstheme="majorBidi"/>
          <w:sz w:val="24"/>
          <w:szCs w:val="24"/>
          <w:lang w:val="fr-FR"/>
        </w:rPr>
        <w:t xml:space="preserve">C’est le fait de soutenir, réfuter ou discuter une opinion, une thèse. </w:t>
      </w:r>
      <w:r w:rsidRPr="007E455E">
        <w:rPr>
          <w:rFonts w:asciiTheme="majorBidi" w:hAnsiTheme="majorBidi" w:cstheme="majorBidi"/>
          <w:b/>
          <w:bCs/>
          <w:color w:val="FF0000"/>
          <w:sz w:val="24"/>
          <w:szCs w:val="24"/>
          <w:lang w:val="fr-FR"/>
        </w:rPr>
        <w:t xml:space="preserve">Argumenter </w:t>
      </w:r>
      <w:r w:rsidRPr="007E455E">
        <w:rPr>
          <w:rFonts w:asciiTheme="majorBidi" w:hAnsiTheme="majorBidi" w:cstheme="majorBidi"/>
          <w:sz w:val="24"/>
          <w:szCs w:val="24"/>
          <w:lang w:val="fr-FR"/>
        </w:rPr>
        <w:t xml:space="preserve">signifie soutenir une thèse dans le but d’obtenir l’adhésion de son destinataire. </w:t>
      </w:r>
    </w:p>
    <w:p w14:paraId="7E5BE2DF" w14:textId="77777777" w:rsidR="00852BC9" w:rsidRPr="007E455E" w:rsidRDefault="0059120A" w:rsidP="00852BC9">
      <w:pPr>
        <w:bidi w:val="0"/>
        <w:jc w:val="both"/>
        <w:rPr>
          <w:rFonts w:asciiTheme="majorBidi" w:hAnsiTheme="majorBidi" w:cstheme="majorBidi"/>
          <w:sz w:val="24"/>
          <w:szCs w:val="24"/>
          <w:lang w:val="fr-FR"/>
        </w:rPr>
      </w:pPr>
      <w:r w:rsidRPr="007E455E">
        <w:rPr>
          <w:rFonts w:asciiTheme="majorBidi" w:hAnsiTheme="majorBidi" w:cstheme="majorBidi"/>
          <w:sz w:val="24"/>
          <w:szCs w:val="24"/>
          <w:lang w:val="fr-FR"/>
        </w:rPr>
        <w:t xml:space="preserve">Convaincre, </w:t>
      </w:r>
      <w:r w:rsidR="000E66B4" w:rsidRPr="007E455E">
        <w:rPr>
          <w:rFonts w:asciiTheme="majorBidi" w:hAnsiTheme="majorBidi" w:cstheme="majorBidi"/>
          <w:sz w:val="24"/>
          <w:szCs w:val="24"/>
          <w:lang w:val="fr-FR"/>
        </w:rPr>
        <w:t xml:space="preserve">persuader </w:t>
      </w:r>
      <w:r w:rsidRPr="007E455E">
        <w:rPr>
          <w:rFonts w:asciiTheme="majorBidi" w:hAnsiTheme="majorBidi" w:cstheme="majorBidi"/>
          <w:sz w:val="24"/>
          <w:szCs w:val="24"/>
          <w:lang w:val="fr-FR"/>
        </w:rPr>
        <w:t xml:space="preserve">et délibérer sont trois </w:t>
      </w:r>
      <w:r w:rsidR="000E66B4" w:rsidRPr="007E455E">
        <w:rPr>
          <w:rFonts w:asciiTheme="majorBidi" w:hAnsiTheme="majorBidi" w:cstheme="majorBidi"/>
          <w:sz w:val="24"/>
          <w:szCs w:val="24"/>
          <w:lang w:val="fr-FR"/>
        </w:rPr>
        <w:t xml:space="preserve">démarches différentes qui entrent dans le cadre de </w:t>
      </w:r>
      <w:proofErr w:type="gramStart"/>
      <w:r w:rsidR="000E66B4" w:rsidRPr="007E455E">
        <w:rPr>
          <w:rFonts w:asciiTheme="majorBidi" w:hAnsiTheme="majorBidi" w:cstheme="majorBidi"/>
          <w:sz w:val="24"/>
          <w:szCs w:val="24"/>
          <w:lang w:val="fr-FR"/>
        </w:rPr>
        <w:t>l’ar</w:t>
      </w:r>
      <w:r w:rsidR="00852BC9" w:rsidRPr="007E455E">
        <w:rPr>
          <w:rFonts w:asciiTheme="majorBidi" w:hAnsiTheme="majorBidi" w:cstheme="majorBidi"/>
          <w:sz w:val="24"/>
          <w:szCs w:val="24"/>
          <w:lang w:val="fr-FR"/>
        </w:rPr>
        <w:t>gumentation</w:t>
      </w:r>
      <w:proofErr w:type="gramEnd"/>
      <w:r w:rsidR="00852BC9" w:rsidRPr="007E455E">
        <w:rPr>
          <w:rFonts w:asciiTheme="majorBidi" w:hAnsiTheme="majorBidi" w:cstheme="majorBidi"/>
          <w:sz w:val="24"/>
          <w:szCs w:val="24"/>
          <w:lang w:val="fr-FR"/>
        </w:rPr>
        <w:t xml:space="preserve"> : </w:t>
      </w:r>
    </w:p>
    <w:p w14:paraId="261B7E79" w14:textId="77777777" w:rsidR="00F01778" w:rsidRPr="007E455E" w:rsidRDefault="00852BC9" w:rsidP="00852BC9">
      <w:pPr>
        <w:bidi w:val="0"/>
        <w:jc w:val="both"/>
        <w:rPr>
          <w:rFonts w:asciiTheme="majorBidi" w:hAnsiTheme="majorBidi" w:cstheme="majorBidi"/>
          <w:sz w:val="24"/>
          <w:szCs w:val="24"/>
          <w:lang w:val="fr-FR"/>
        </w:rPr>
      </w:pPr>
      <w:r w:rsidRPr="007E455E">
        <w:rPr>
          <w:rFonts w:asciiTheme="majorBidi" w:hAnsiTheme="majorBidi" w:cstheme="majorBidi"/>
          <w:noProof/>
          <w:sz w:val="24"/>
          <w:szCs w:val="24"/>
        </w:rPr>
        <w:drawing>
          <wp:inline distT="0" distB="0" distL="0" distR="0" wp14:anchorId="6D5FF4BE" wp14:editId="153CFDAF">
            <wp:extent cx="5731510" cy="1935665"/>
            <wp:effectExtent l="0" t="0" r="2540" b="7620"/>
            <wp:docPr id="2" name="Picture 2" descr="C:\Users\Pc\Desktop\Screenshot (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Screenshot (5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935665"/>
                    </a:xfrm>
                    <a:prstGeom prst="rect">
                      <a:avLst/>
                    </a:prstGeom>
                    <a:noFill/>
                    <a:ln>
                      <a:noFill/>
                    </a:ln>
                  </pic:spPr>
                </pic:pic>
              </a:graphicData>
            </a:graphic>
          </wp:inline>
        </w:drawing>
      </w:r>
      <w:r w:rsidR="000E66B4" w:rsidRPr="007E455E">
        <w:rPr>
          <w:rFonts w:asciiTheme="majorBidi" w:hAnsiTheme="majorBidi" w:cstheme="majorBidi"/>
          <w:sz w:val="24"/>
          <w:szCs w:val="24"/>
          <w:lang w:val="fr-FR"/>
        </w:rPr>
        <w:t xml:space="preserve"> </w:t>
      </w:r>
    </w:p>
    <w:p w14:paraId="07CFAC5F" w14:textId="77777777" w:rsidR="00852BC9" w:rsidRPr="007E455E" w:rsidRDefault="00852BC9" w:rsidP="007E455E">
      <w:pPr>
        <w:bidi w:val="0"/>
        <w:jc w:val="both"/>
        <w:rPr>
          <w:rFonts w:asciiTheme="majorBidi" w:hAnsiTheme="majorBidi" w:cstheme="majorBidi"/>
          <w:i/>
          <w:iCs/>
          <w:sz w:val="24"/>
          <w:szCs w:val="24"/>
          <w:lang w:val="fr-FR"/>
        </w:rPr>
      </w:pPr>
    </w:p>
    <w:p w14:paraId="451465C5" w14:textId="77777777" w:rsidR="00F01778" w:rsidRPr="007E455E" w:rsidRDefault="007E455E" w:rsidP="00F01778">
      <w:pPr>
        <w:bidi w:val="0"/>
        <w:jc w:val="both"/>
        <w:rPr>
          <w:rFonts w:asciiTheme="majorBidi" w:hAnsiTheme="majorBidi" w:cstheme="majorBidi"/>
          <w:b/>
          <w:bCs/>
          <w:sz w:val="24"/>
          <w:szCs w:val="24"/>
          <w:lang w:val="fr-FR"/>
        </w:rPr>
      </w:pPr>
      <w:r w:rsidRPr="007E455E">
        <w:rPr>
          <w:rFonts w:asciiTheme="majorBidi" w:hAnsiTheme="majorBidi" w:cstheme="majorBidi"/>
          <w:b/>
          <w:bCs/>
          <w:sz w:val="24"/>
          <w:szCs w:val="24"/>
          <w:lang w:val="fr-FR"/>
        </w:rPr>
        <w:t xml:space="preserve">I. Le vocabulaire argumentatif : </w:t>
      </w:r>
    </w:p>
    <w:p w14:paraId="3A910551" w14:textId="77777777" w:rsidR="00F01778" w:rsidRPr="007E455E" w:rsidRDefault="000E66B4" w:rsidP="00F01778">
      <w:pPr>
        <w:bidi w:val="0"/>
        <w:jc w:val="both"/>
        <w:rPr>
          <w:rFonts w:asciiTheme="majorBidi" w:hAnsiTheme="majorBidi" w:cstheme="majorBidi"/>
          <w:sz w:val="24"/>
          <w:szCs w:val="24"/>
          <w:lang w:val="fr-FR"/>
        </w:rPr>
      </w:pPr>
      <w:r w:rsidRPr="007E455E">
        <w:rPr>
          <w:rFonts w:asciiTheme="majorBidi" w:hAnsiTheme="majorBidi" w:cstheme="majorBidi"/>
          <w:sz w:val="24"/>
          <w:szCs w:val="24"/>
          <w:lang w:val="fr-FR"/>
        </w:rPr>
        <w:t xml:space="preserve"> -</w:t>
      </w:r>
      <w:r w:rsidRPr="007E455E">
        <w:rPr>
          <w:rFonts w:asciiTheme="majorBidi" w:hAnsiTheme="majorBidi" w:cstheme="majorBidi"/>
          <w:b/>
          <w:bCs/>
          <w:sz w:val="24"/>
          <w:szCs w:val="24"/>
          <w:lang w:val="fr-FR"/>
        </w:rPr>
        <w:t>Thème :</w:t>
      </w:r>
      <w:r w:rsidRPr="007E455E">
        <w:rPr>
          <w:rFonts w:asciiTheme="majorBidi" w:hAnsiTheme="majorBidi" w:cstheme="majorBidi"/>
          <w:sz w:val="24"/>
          <w:szCs w:val="24"/>
          <w:lang w:val="fr-FR"/>
        </w:rPr>
        <w:t xml:space="preserve"> sujet abordé par un texte. Pour le repérer, il faut </w:t>
      </w:r>
      <w:r w:rsidR="00F01778" w:rsidRPr="007E455E">
        <w:rPr>
          <w:rFonts w:asciiTheme="majorBidi" w:hAnsiTheme="majorBidi" w:cstheme="majorBidi"/>
          <w:sz w:val="24"/>
          <w:szCs w:val="24"/>
          <w:lang w:val="fr-FR"/>
        </w:rPr>
        <w:t xml:space="preserve">s’intéresser aux titres du texte, </w:t>
      </w:r>
      <w:r w:rsidRPr="007E455E">
        <w:rPr>
          <w:rFonts w:asciiTheme="majorBidi" w:hAnsiTheme="majorBidi" w:cstheme="majorBidi"/>
          <w:sz w:val="24"/>
          <w:szCs w:val="24"/>
          <w:lang w:val="fr-FR"/>
        </w:rPr>
        <w:t xml:space="preserve">de l’œuvre, </w:t>
      </w:r>
      <w:r w:rsidR="00F01778" w:rsidRPr="007E455E">
        <w:rPr>
          <w:rFonts w:asciiTheme="majorBidi" w:hAnsiTheme="majorBidi" w:cstheme="majorBidi"/>
          <w:sz w:val="24"/>
          <w:szCs w:val="24"/>
          <w:lang w:val="fr-FR"/>
        </w:rPr>
        <w:t>au paratexte et aux champs lexicaux</w:t>
      </w:r>
      <w:r w:rsidRPr="007E455E">
        <w:rPr>
          <w:rFonts w:asciiTheme="majorBidi" w:hAnsiTheme="majorBidi" w:cstheme="majorBidi"/>
          <w:sz w:val="24"/>
          <w:szCs w:val="24"/>
          <w:lang w:val="fr-FR"/>
        </w:rPr>
        <w:t>.</w:t>
      </w:r>
    </w:p>
    <w:p w14:paraId="6885CA97" w14:textId="77777777" w:rsidR="00483577" w:rsidRPr="007E455E" w:rsidRDefault="000E66B4" w:rsidP="00F01778">
      <w:pPr>
        <w:bidi w:val="0"/>
        <w:jc w:val="both"/>
        <w:rPr>
          <w:rFonts w:asciiTheme="majorBidi" w:hAnsiTheme="majorBidi" w:cstheme="majorBidi"/>
          <w:sz w:val="24"/>
          <w:szCs w:val="24"/>
          <w:lang w:val="fr-FR"/>
        </w:rPr>
      </w:pPr>
      <w:r w:rsidRPr="007E455E">
        <w:rPr>
          <w:rFonts w:asciiTheme="majorBidi" w:hAnsiTheme="majorBidi" w:cstheme="majorBidi"/>
          <w:sz w:val="24"/>
          <w:szCs w:val="24"/>
          <w:lang w:val="fr-FR"/>
        </w:rPr>
        <w:t xml:space="preserve"> </w:t>
      </w:r>
      <w:r w:rsidRPr="007E455E">
        <w:rPr>
          <w:rFonts w:asciiTheme="majorBidi" w:hAnsiTheme="majorBidi" w:cstheme="majorBidi"/>
          <w:b/>
          <w:bCs/>
          <w:sz w:val="24"/>
          <w:szCs w:val="24"/>
          <w:lang w:val="fr-FR"/>
        </w:rPr>
        <w:t>-Thèse :</w:t>
      </w:r>
      <w:r w:rsidRPr="007E455E">
        <w:rPr>
          <w:rFonts w:asciiTheme="majorBidi" w:hAnsiTheme="majorBidi" w:cstheme="majorBidi"/>
          <w:sz w:val="24"/>
          <w:szCs w:val="24"/>
          <w:lang w:val="fr-FR"/>
        </w:rPr>
        <w:t xml:space="preserve"> opinion ou point de vue de l’auteur sur le thème qu’il traite. </w:t>
      </w:r>
    </w:p>
    <w:p w14:paraId="6FB9FEB6" w14:textId="77777777" w:rsidR="00483577" w:rsidRPr="007E455E" w:rsidRDefault="000E66B4" w:rsidP="00483577">
      <w:pPr>
        <w:bidi w:val="0"/>
        <w:jc w:val="both"/>
        <w:rPr>
          <w:rFonts w:asciiTheme="majorBidi" w:hAnsiTheme="majorBidi" w:cstheme="majorBidi"/>
          <w:sz w:val="24"/>
          <w:szCs w:val="24"/>
          <w:lang w:val="fr-FR"/>
        </w:rPr>
      </w:pPr>
      <w:r w:rsidRPr="007E455E">
        <w:rPr>
          <w:rFonts w:asciiTheme="majorBidi" w:hAnsiTheme="majorBidi" w:cstheme="majorBidi"/>
          <w:b/>
          <w:bCs/>
          <w:sz w:val="24"/>
          <w:szCs w:val="24"/>
          <w:lang w:val="fr-FR"/>
        </w:rPr>
        <w:t>-</w:t>
      </w:r>
      <w:r w:rsidR="007E455E">
        <w:rPr>
          <w:rFonts w:asciiTheme="majorBidi" w:hAnsiTheme="majorBidi" w:cstheme="majorBidi"/>
          <w:b/>
          <w:bCs/>
          <w:sz w:val="24"/>
          <w:szCs w:val="24"/>
          <w:lang w:val="fr-FR"/>
        </w:rPr>
        <w:t xml:space="preserve"> </w:t>
      </w:r>
      <w:r w:rsidRPr="007E455E">
        <w:rPr>
          <w:rFonts w:asciiTheme="majorBidi" w:hAnsiTheme="majorBidi" w:cstheme="majorBidi"/>
          <w:b/>
          <w:bCs/>
          <w:sz w:val="24"/>
          <w:szCs w:val="24"/>
          <w:lang w:val="fr-FR"/>
        </w:rPr>
        <w:t xml:space="preserve">Etayer une thèse </w:t>
      </w:r>
      <w:r w:rsidRPr="007E455E">
        <w:rPr>
          <w:rFonts w:asciiTheme="majorBidi" w:hAnsiTheme="majorBidi" w:cstheme="majorBidi"/>
          <w:sz w:val="24"/>
          <w:szCs w:val="24"/>
          <w:lang w:val="fr-FR"/>
        </w:rPr>
        <w:t xml:space="preserve">: renforcer une thèse en employant des arguments et des </w:t>
      </w:r>
      <w:proofErr w:type="gramStart"/>
      <w:r w:rsidRPr="007E455E">
        <w:rPr>
          <w:rFonts w:asciiTheme="majorBidi" w:hAnsiTheme="majorBidi" w:cstheme="majorBidi"/>
          <w:sz w:val="24"/>
          <w:szCs w:val="24"/>
          <w:lang w:val="fr-FR"/>
        </w:rPr>
        <w:t xml:space="preserve">exemples </w:t>
      </w:r>
      <w:r w:rsidR="00483577" w:rsidRPr="007E455E">
        <w:rPr>
          <w:rFonts w:asciiTheme="majorBidi" w:hAnsiTheme="majorBidi" w:cstheme="majorBidi"/>
          <w:sz w:val="24"/>
          <w:szCs w:val="24"/>
          <w:lang w:val="fr-FR"/>
        </w:rPr>
        <w:t xml:space="preserve"> qui</w:t>
      </w:r>
      <w:proofErr w:type="gramEnd"/>
      <w:r w:rsidR="00483577" w:rsidRPr="007E455E">
        <w:rPr>
          <w:rFonts w:asciiTheme="majorBidi" w:hAnsiTheme="majorBidi" w:cstheme="majorBidi"/>
          <w:sz w:val="24"/>
          <w:szCs w:val="24"/>
          <w:lang w:val="fr-FR"/>
        </w:rPr>
        <w:t xml:space="preserve"> la défendent.</w:t>
      </w:r>
    </w:p>
    <w:p w14:paraId="4D6D6F9F" w14:textId="77777777" w:rsidR="00483577" w:rsidRPr="007E455E" w:rsidRDefault="000E66B4" w:rsidP="00483577">
      <w:pPr>
        <w:bidi w:val="0"/>
        <w:jc w:val="both"/>
        <w:rPr>
          <w:rFonts w:asciiTheme="majorBidi" w:hAnsiTheme="majorBidi" w:cstheme="majorBidi"/>
          <w:sz w:val="24"/>
          <w:szCs w:val="24"/>
          <w:lang w:val="fr-FR"/>
        </w:rPr>
      </w:pPr>
      <w:r w:rsidRPr="007E455E">
        <w:rPr>
          <w:rFonts w:asciiTheme="majorBidi" w:hAnsiTheme="majorBidi" w:cstheme="majorBidi"/>
          <w:b/>
          <w:bCs/>
          <w:sz w:val="24"/>
          <w:szCs w:val="24"/>
          <w:lang w:val="fr-FR"/>
        </w:rPr>
        <w:t>-Réfuter une thèse :</w:t>
      </w:r>
      <w:r w:rsidRPr="007E455E">
        <w:rPr>
          <w:rFonts w:asciiTheme="majorBidi" w:hAnsiTheme="majorBidi" w:cstheme="majorBidi"/>
          <w:sz w:val="24"/>
          <w:szCs w:val="24"/>
          <w:lang w:val="fr-FR"/>
        </w:rPr>
        <w:t xml:space="preserve"> s’opposer à une thèse point par point, pour démontrer son caractère erroné.</w:t>
      </w:r>
    </w:p>
    <w:p w14:paraId="7A6008FD" w14:textId="77777777" w:rsidR="00483577" w:rsidRPr="007E455E" w:rsidRDefault="000E66B4" w:rsidP="00483577">
      <w:pPr>
        <w:bidi w:val="0"/>
        <w:jc w:val="both"/>
        <w:rPr>
          <w:rFonts w:asciiTheme="majorBidi" w:hAnsiTheme="majorBidi" w:cstheme="majorBidi"/>
          <w:sz w:val="24"/>
          <w:szCs w:val="24"/>
          <w:lang w:val="fr-FR"/>
        </w:rPr>
      </w:pPr>
      <w:r w:rsidRPr="007E455E">
        <w:rPr>
          <w:rFonts w:asciiTheme="majorBidi" w:hAnsiTheme="majorBidi" w:cstheme="majorBidi"/>
          <w:b/>
          <w:bCs/>
          <w:sz w:val="24"/>
          <w:szCs w:val="24"/>
          <w:lang w:val="fr-FR"/>
        </w:rPr>
        <w:t xml:space="preserve"> -Argument :</w:t>
      </w:r>
      <w:r w:rsidRPr="007E455E">
        <w:rPr>
          <w:rFonts w:asciiTheme="majorBidi" w:hAnsiTheme="majorBidi" w:cstheme="majorBidi"/>
          <w:sz w:val="24"/>
          <w:szCs w:val="24"/>
          <w:lang w:val="fr-FR"/>
        </w:rPr>
        <w:t xml:space="preserve"> c’est un élément de raisonnement (un fait, une remarque, une réflexion, une analyse) sur lequel on s’appuie pour justifier une thèse. </w:t>
      </w:r>
    </w:p>
    <w:p w14:paraId="5145D722" w14:textId="77777777" w:rsidR="000E66B4" w:rsidRPr="007E455E" w:rsidRDefault="000E66B4" w:rsidP="00483577">
      <w:pPr>
        <w:bidi w:val="0"/>
        <w:jc w:val="both"/>
        <w:rPr>
          <w:rFonts w:asciiTheme="majorBidi" w:hAnsiTheme="majorBidi" w:cstheme="majorBidi"/>
          <w:sz w:val="24"/>
          <w:szCs w:val="24"/>
          <w:lang w:val="fr-FR"/>
        </w:rPr>
      </w:pPr>
      <w:r w:rsidRPr="007E455E">
        <w:rPr>
          <w:rFonts w:asciiTheme="majorBidi" w:hAnsiTheme="majorBidi" w:cstheme="majorBidi"/>
          <w:b/>
          <w:bCs/>
          <w:sz w:val="24"/>
          <w:szCs w:val="24"/>
          <w:lang w:val="fr-FR"/>
        </w:rPr>
        <w:lastRenderedPageBreak/>
        <w:t>-</w:t>
      </w:r>
      <w:r w:rsidR="007E455E">
        <w:rPr>
          <w:rFonts w:asciiTheme="majorBidi" w:hAnsiTheme="majorBidi" w:cstheme="majorBidi"/>
          <w:b/>
          <w:bCs/>
          <w:sz w:val="24"/>
          <w:szCs w:val="24"/>
          <w:lang w:val="fr-FR"/>
        </w:rPr>
        <w:t xml:space="preserve"> </w:t>
      </w:r>
      <w:r w:rsidRPr="007E455E">
        <w:rPr>
          <w:rFonts w:asciiTheme="majorBidi" w:hAnsiTheme="majorBidi" w:cstheme="majorBidi"/>
          <w:b/>
          <w:bCs/>
          <w:sz w:val="24"/>
          <w:szCs w:val="24"/>
          <w:lang w:val="fr-FR"/>
        </w:rPr>
        <w:t>Exemple :</w:t>
      </w:r>
      <w:r w:rsidRPr="007E455E">
        <w:rPr>
          <w:rFonts w:asciiTheme="majorBidi" w:hAnsiTheme="majorBidi" w:cstheme="majorBidi"/>
          <w:sz w:val="24"/>
          <w:szCs w:val="24"/>
          <w:lang w:val="fr-FR"/>
        </w:rPr>
        <w:t xml:space="preserve"> c’est un élément concret, précis, qui sert à illustrer un argument. </w:t>
      </w:r>
    </w:p>
    <w:p w14:paraId="7F5B0BB0" w14:textId="77777777" w:rsidR="00483577" w:rsidRPr="007E455E" w:rsidRDefault="00483577" w:rsidP="00483577">
      <w:pPr>
        <w:bidi w:val="0"/>
        <w:spacing w:before="100" w:beforeAutospacing="1" w:after="100" w:afterAutospacing="1" w:line="240" w:lineRule="auto"/>
        <w:jc w:val="both"/>
        <w:rPr>
          <w:rFonts w:asciiTheme="majorBidi" w:eastAsia="Times New Roman" w:hAnsiTheme="majorBidi" w:cstheme="majorBidi"/>
          <w:sz w:val="24"/>
          <w:szCs w:val="24"/>
          <w:lang w:val="fr-FR"/>
        </w:rPr>
      </w:pPr>
      <w:r w:rsidRPr="007E455E">
        <w:rPr>
          <w:rFonts w:asciiTheme="majorBidi" w:hAnsiTheme="majorBidi" w:cstheme="majorBidi"/>
          <w:b/>
          <w:bCs/>
          <w:sz w:val="24"/>
          <w:szCs w:val="24"/>
          <w:lang w:val="fr-FR"/>
        </w:rPr>
        <w:t xml:space="preserve">- Problématique </w:t>
      </w:r>
      <w:r w:rsidRPr="007E455E">
        <w:rPr>
          <w:rFonts w:asciiTheme="majorBidi" w:hAnsiTheme="majorBidi" w:cstheme="majorBidi"/>
          <w:sz w:val="24"/>
          <w:szCs w:val="24"/>
          <w:lang w:val="fr-FR"/>
        </w:rPr>
        <w:t xml:space="preserve">: c'est une question ouverte. </w:t>
      </w:r>
      <w:r w:rsidRPr="007E455E">
        <w:rPr>
          <w:rFonts w:asciiTheme="majorBidi" w:eastAsia="Times New Roman" w:hAnsiTheme="majorBidi" w:cstheme="majorBidi"/>
          <w:sz w:val="24"/>
          <w:szCs w:val="24"/>
          <w:lang w:val="fr-FR"/>
        </w:rPr>
        <w:t xml:space="preserve">Il s’agit du problème auquel on va répondre dans le développement de l'argumentation. </w:t>
      </w:r>
    </w:p>
    <w:p w14:paraId="62DC650F" w14:textId="77777777" w:rsidR="008C7CB6" w:rsidRPr="007E455E" w:rsidRDefault="008C7CB6" w:rsidP="008C7CB6">
      <w:pPr>
        <w:bidi w:val="0"/>
        <w:spacing w:before="100" w:beforeAutospacing="1" w:after="100" w:afterAutospacing="1" w:line="240" w:lineRule="auto"/>
        <w:jc w:val="both"/>
        <w:rPr>
          <w:rFonts w:asciiTheme="majorBidi" w:eastAsia="Times New Roman" w:hAnsiTheme="majorBidi" w:cstheme="majorBidi"/>
          <w:sz w:val="24"/>
          <w:szCs w:val="24"/>
          <w:lang w:val="fr-FR"/>
        </w:rPr>
      </w:pPr>
      <w:r w:rsidRPr="007E455E">
        <w:rPr>
          <w:rFonts w:asciiTheme="majorBidi" w:eastAsia="Times New Roman" w:hAnsiTheme="majorBidi" w:cstheme="majorBidi"/>
          <w:b/>
          <w:bCs/>
          <w:sz w:val="24"/>
          <w:szCs w:val="24"/>
          <w:lang w:val="fr-FR"/>
        </w:rPr>
        <w:t>- Les connecteurs logiques</w:t>
      </w:r>
      <w:r w:rsidRPr="007E455E">
        <w:rPr>
          <w:rFonts w:asciiTheme="majorBidi" w:eastAsia="Times New Roman" w:hAnsiTheme="majorBidi" w:cstheme="majorBidi"/>
          <w:sz w:val="24"/>
          <w:szCs w:val="24"/>
          <w:lang w:val="fr-FR"/>
        </w:rPr>
        <w:t xml:space="preserve"> : </w:t>
      </w:r>
      <w:r w:rsidR="00852BC9" w:rsidRPr="007E455E">
        <w:rPr>
          <w:rFonts w:asciiTheme="majorBidi" w:hAnsiTheme="majorBidi" w:cstheme="majorBidi"/>
          <w:sz w:val="24"/>
          <w:szCs w:val="24"/>
          <w:lang w:val="fr-FR"/>
        </w:rPr>
        <w:t>étab</w:t>
      </w:r>
      <w:r w:rsidR="000C3EEE">
        <w:rPr>
          <w:rFonts w:asciiTheme="majorBidi" w:hAnsiTheme="majorBidi" w:cstheme="majorBidi"/>
          <w:sz w:val="24"/>
          <w:szCs w:val="24"/>
          <w:lang w:val="fr-FR"/>
        </w:rPr>
        <w:t>lissent des liens entre les dif</w:t>
      </w:r>
      <w:r w:rsidR="00852BC9" w:rsidRPr="007E455E">
        <w:rPr>
          <w:rFonts w:asciiTheme="majorBidi" w:hAnsiTheme="majorBidi" w:cstheme="majorBidi"/>
          <w:sz w:val="24"/>
          <w:szCs w:val="24"/>
          <w:lang w:val="fr-FR"/>
        </w:rPr>
        <w:t>férents arguments.</w:t>
      </w:r>
    </w:p>
    <w:p w14:paraId="3C1DCFAF" w14:textId="77777777" w:rsidR="008C7CB6" w:rsidRPr="007E455E" w:rsidRDefault="008C7CB6" w:rsidP="00852BC9">
      <w:pPr>
        <w:bidi w:val="0"/>
        <w:spacing w:before="100" w:beforeAutospacing="1" w:after="100" w:afterAutospacing="1" w:line="240" w:lineRule="auto"/>
        <w:jc w:val="both"/>
        <w:rPr>
          <w:rFonts w:asciiTheme="majorBidi" w:eastAsia="Times New Roman" w:hAnsiTheme="majorBidi" w:cstheme="majorBidi"/>
          <w:sz w:val="24"/>
          <w:szCs w:val="24"/>
          <w:lang w:val="fr-FR"/>
        </w:rPr>
      </w:pPr>
      <w:r w:rsidRPr="007E455E">
        <w:rPr>
          <w:rFonts w:asciiTheme="majorBidi" w:eastAsia="Times New Roman" w:hAnsiTheme="majorBidi" w:cstheme="majorBidi"/>
          <w:sz w:val="24"/>
          <w:szCs w:val="24"/>
          <w:lang w:val="fr-FR"/>
        </w:rPr>
        <w:t>-</w:t>
      </w:r>
      <w:r w:rsidR="007E455E">
        <w:rPr>
          <w:rFonts w:asciiTheme="majorBidi" w:eastAsia="Times New Roman" w:hAnsiTheme="majorBidi" w:cstheme="majorBidi"/>
          <w:b/>
          <w:bCs/>
          <w:sz w:val="24"/>
          <w:szCs w:val="24"/>
          <w:lang w:val="fr-FR"/>
        </w:rPr>
        <w:t xml:space="preserve"> </w:t>
      </w:r>
      <w:r w:rsidRPr="007E455E">
        <w:rPr>
          <w:rFonts w:asciiTheme="majorBidi" w:eastAsia="Times New Roman" w:hAnsiTheme="majorBidi" w:cstheme="majorBidi"/>
          <w:b/>
          <w:bCs/>
          <w:sz w:val="24"/>
          <w:szCs w:val="24"/>
          <w:lang w:val="fr-FR"/>
        </w:rPr>
        <w:t xml:space="preserve">Les indices de subjectivité </w:t>
      </w:r>
      <w:r w:rsidRPr="007E455E">
        <w:rPr>
          <w:rFonts w:asciiTheme="majorBidi" w:eastAsia="Times New Roman" w:hAnsiTheme="majorBidi" w:cstheme="majorBidi"/>
          <w:sz w:val="24"/>
          <w:szCs w:val="24"/>
          <w:lang w:val="fr-FR"/>
        </w:rPr>
        <w:t>:</w:t>
      </w:r>
      <w:r w:rsidR="00852BC9" w:rsidRPr="007E455E">
        <w:rPr>
          <w:rFonts w:asciiTheme="majorBidi" w:eastAsia="Times New Roman" w:hAnsiTheme="majorBidi" w:cstheme="majorBidi"/>
          <w:sz w:val="24"/>
          <w:szCs w:val="24"/>
          <w:lang w:val="fr-FR"/>
        </w:rPr>
        <w:t xml:space="preserve"> </w:t>
      </w:r>
      <w:r w:rsidR="00852BC9" w:rsidRPr="007E455E">
        <w:rPr>
          <w:rFonts w:asciiTheme="majorBidi" w:hAnsiTheme="majorBidi" w:cstheme="majorBidi"/>
          <w:sz w:val="24"/>
          <w:szCs w:val="24"/>
          <w:lang w:val="fr-FR"/>
        </w:rPr>
        <w:t xml:space="preserve">se manifeste à travers les marques de la première personne (pronoms personnels, adjectifs possessifs…) ou les verbes d’opinion, de sentiments, de locution (je pense, j’aime, j’affirme…). Les modalisations du discours sont aussi révélatrices de la présence du </w:t>
      </w:r>
      <w:proofErr w:type="gramStart"/>
      <w:r w:rsidR="00852BC9" w:rsidRPr="007E455E">
        <w:rPr>
          <w:rFonts w:asciiTheme="majorBidi" w:hAnsiTheme="majorBidi" w:cstheme="majorBidi"/>
          <w:sz w:val="24"/>
          <w:szCs w:val="24"/>
          <w:lang w:val="fr-FR"/>
        </w:rPr>
        <w:t>locuteur:</w:t>
      </w:r>
      <w:proofErr w:type="gramEnd"/>
      <w:r w:rsidR="00852BC9" w:rsidRPr="007E455E">
        <w:rPr>
          <w:rFonts w:asciiTheme="majorBidi" w:hAnsiTheme="majorBidi" w:cstheme="majorBidi"/>
          <w:sz w:val="24"/>
          <w:szCs w:val="24"/>
          <w:lang w:val="fr-FR"/>
        </w:rPr>
        <w:t xml:space="preserve"> peut-être, je crois, vraisemblablement, sûrement…On peut donc mesurer l’implication de l’énonciateur qui s’affirme plus ou moins selon ses intentions, sa personnalité… La présence du destinataire se lit dans les marques de la deuxième personne (pronoms personnels, adjectifs possessifs…), les questions rhétoriques, les apostrophes. L’usage de l’impératif montre une volonté d’agir directement sur le lecteur. Plus le destinataire est explicitement présent dans un texte, plus l’intention de persuasion est manifeste.</w:t>
      </w:r>
    </w:p>
    <w:p w14:paraId="5EB5413E" w14:textId="77777777" w:rsidR="009A399D" w:rsidRDefault="007E455E" w:rsidP="009A399D">
      <w:pPr>
        <w:bidi w:val="0"/>
        <w:spacing w:before="100" w:beforeAutospacing="1" w:after="100" w:afterAutospacing="1" w:line="240" w:lineRule="auto"/>
        <w:jc w:val="both"/>
        <w:rPr>
          <w:rFonts w:asciiTheme="majorBidi" w:hAnsiTheme="majorBidi" w:cstheme="majorBidi"/>
          <w:sz w:val="24"/>
          <w:szCs w:val="24"/>
          <w:lang w:val="fr-FR"/>
        </w:rPr>
      </w:pPr>
      <w:r w:rsidRPr="007E455E">
        <w:rPr>
          <w:rFonts w:asciiTheme="majorBidi" w:hAnsiTheme="majorBidi" w:cstheme="majorBidi"/>
          <w:b/>
          <w:bCs/>
          <w:sz w:val="24"/>
          <w:szCs w:val="24"/>
          <w:lang w:val="fr-FR"/>
        </w:rPr>
        <w:t xml:space="preserve">- </w:t>
      </w:r>
      <w:r w:rsidR="008C7CB6" w:rsidRPr="007E455E">
        <w:rPr>
          <w:rFonts w:asciiTheme="majorBidi" w:hAnsiTheme="majorBidi" w:cstheme="majorBidi"/>
          <w:b/>
          <w:bCs/>
          <w:sz w:val="24"/>
          <w:szCs w:val="24"/>
          <w:lang w:val="fr-FR"/>
        </w:rPr>
        <w:t>La reformulation :</w:t>
      </w:r>
      <w:r w:rsidR="008C7CB6" w:rsidRPr="007E455E">
        <w:rPr>
          <w:rFonts w:asciiTheme="majorBidi" w:hAnsiTheme="majorBidi" w:cstheme="majorBidi"/>
          <w:sz w:val="24"/>
          <w:szCs w:val="24"/>
          <w:lang w:val="fr-FR"/>
        </w:rPr>
        <w:t xml:space="preserve"> </w:t>
      </w:r>
      <w:r w:rsidRPr="007E455E">
        <w:rPr>
          <w:rFonts w:asciiTheme="majorBidi" w:hAnsiTheme="majorBidi" w:cstheme="majorBidi"/>
          <w:sz w:val="24"/>
          <w:szCs w:val="24"/>
          <w:lang w:val="fr-FR"/>
        </w:rPr>
        <w:t xml:space="preserve">exprimer de nouveau autrement. Elle consiste à formuler des pensées de façon plus claire. Elle ne cherche pas à faire parler ou à dire davantage que ce qui est dit. </w:t>
      </w:r>
    </w:p>
    <w:p w14:paraId="6A94CB1A" w14:textId="77777777" w:rsidR="009A399D" w:rsidRPr="009A399D" w:rsidRDefault="002721C0" w:rsidP="009A399D">
      <w:pPr>
        <w:bidi w:val="0"/>
        <w:spacing w:before="100" w:beforeAutospacing="1" w:after="100" w:afterAutospacing="1" w:line="240" w:lineRule="auto"/>
        <w:jc w:val="right"/>
        <w:rPr>
          <w:rFonts w:asciiTheme="majorBidi" w:hAnsiTheme="majorBidi" w:cstheme="majorBidi"/>
          <w:b/>
          <w:bCs/>
          <w:sz w:val="24"/>
          <w:szCs w:val="24"/>
          <w:lang w:val="fr-FR"/>
        </w:rPr>
      </w:pPr>
      <w:r>
        <w:rPr>
          <w:rFonts w:asciiTheme="majorBidi" w:hAnsiTheme="majorBidi" w:cstheme="majorBidi"/>
          <w:b/>
          <w:bCs/>
          <w:sz w:val="24"/>
          <w:szCs w:val="24"/>
          <w:lang w:val="fr-FR"/>
        </w:rPr>
        <w:t>Bonnes vacances</w:t>
      </w:r>
      <w:r w:rsidR="009A399D" w:rsidRPr="009A399D">
        <w:rPr>
          <w:rFonts w:asciiTheme="majorBidi" w:hAnsiTheme="majorBidi" w:cstheme="majorBidi"/>
          <w:b/>
          <w:bCs/>
          <w:sz w:val="24"/>
          <w:szCs w:val="24"/>
          <w:lang w:val="fr-FR"/>
        </w:rPr>
        <w:t xml:space="preserve"> !</w:t>
      </w:r>
    </w:p>
    <w:p w14:paraId="69408DA4" w14:textId="77777777" w:rsidR="00483577" w:rsidRPr="002721C0" w:rsidRDefault="00483577" w:rsidP="003A444C">
      <w:pPr>
        <w:bidi w:val="0"/>
        <w:jc w:val="right"/>
        <w:rPr>
          <w:rFonts w:asciiTheme="majorBidi" w:hAnsiTheme="majorBidi" w:cstheme="majorBidi"/>
          <w:sz w:val="24"/>
          <w:szCs w:val="24"/>
          <w:lang w:val="fr-FR"/>
        </w:rPr>
      </w:pPr>
    </w:p>
    <w:sectPr w:rsidR="00483577" w:rsidRPr="002721C0" w:rsidSect="00757AF5">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57CB1"/>
    <w:multiLevelType w:val="hybridMultilevel"/>
    <w:tmpl w:val="BAACDEEA"/>
    <w:lvl w:ilvl="0" w:tplc="E892B1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8659CF"/>
    <w:multiLevelType w:val="multilevel"/>
    <w:tmpl w:val="2E5A9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6B4"/>
    <w:rsid w:val="000C3EEE"/>
    <w:rsid w:val="000E66B4"/>
    <w:rsid w:val="001536A5"/>
    <w:rsid w:val="002721C0"/>
    <w:rsid w:val="002C389A"/>
    <w:rsid w:val="003A444C"/>
    <w:rsid w:val="00483577"/>
    <w:rsid w:val="0059120A"/>
    <w:rsid w:val="00757AF5"/>
    <w:rsid w:val="007E455E"/>
    <w:rsid w:val="00852BC9"/>
    <w:rsid w:val="008C7CB6"/>
    <w:rsid w:val="009A399D"/>
    <w:rsid w:val="00AC2783"/>
    <w:rsid w:val="00F017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3ED30"/>
  <w15:chartTrackingRefBased/>
  <w15:docId w15:val="{A63C5732-9099-47EA-800F-C94DAC09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1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abi khalil Nancy</cp:lastModifiedBy>
  <cp:revision>13</cp:revision>
  <dcterms:created xsi:type="dcterms:W3CDTF">2022-04-11T05:21:00Z</dcterms:created>
  <dcterms:modified xsi:type="dcterms:W3CDTF">2024-07-18T07:11:00Z</dcterms:modified>
</cp:coreProperties>
</file>